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30" w:rsidRDefault="00185630" w:rsidP="00185630">
      <w:pPr>
        <w:tabs>
          <w:tab w:val="left" w:pos="426"/>
          <w:tab w:val="left" w:pos="3544"/>
          <w:tab w:val="left" w:pos="9072"/>
        </w:tabs>
        <w:spacing w:before="200"/>
        <w:jc w:val="center"/>
        <w:rPr>
          <w:b/>
          <w:sz w:val="32"/>
          <w:szCs w:val="32"/>
        </w:rPr>
      </w:pPr>
      <w:r w:rsidRPr="00EE0D8C">
        <w:rPr>
          <w:b/>
          <w:sz w:val="32"/>
          <w:szCs w:val="32"/>
        </w:rPr>
        <w:t xml:space="preserve">Проведение экспертных и компьютерных оценок </w:t>
      </w:r>
    </w:p>
    <w:p w:rsidR="00185630" w:rsidRDefault="00185630" w:rsidP="00185630">
      <w:pPr>
        <w:suppressAutoHyphens/>
        <w:autoSpaceDE w:val="0"/>
        <w:autoSpaceDN w:val="0"/>
        <w:adjustRightInd w:val="0"/>
        <w:spacing w:after="120"/>
        <w:ind w:left="709" w:hanging="709"/>
        <w:jc w:val="center"/>
        <w:rPr>
          <w:i/>
          <w:u w:val="single"/>
        </w:rPr>
      </w:pPr>
      <w:r w:rsidRPr="00EE0D8C">
        <w:rPr>
          <w:b/>
          <w:sz w:val="32"/>
          <w:szCs w:val="32"/>
        </w:rPr>
        <w:t>с применением полиграфов</w:t>
      </w:r>
      <w:r>
        <w:rPr>
          <w:b/>
          <w:sz w:val="32"/>
          <w:szCs w:val="32"/>
        </w:rPr>
        <w:t xml:space="preserve"> </w:t>
      </w:r>
      <w:r w:rsidRPr="00EE0D8C">
        <w:rPr>
          <w:b/>
          <w:sz w:val="32"/>
          <w:szCs w:val="32"/>
        </w:rPr>
        <w:t>«ДИАНА-04» и «ДИАНА-07</w:t>
      </w:r>
    </w:p>
    <w:p w:rsidR="00185630" w:rsidRDefault="00185630" w:rsidP="00185630">
      <w:pPr>
        <w:suppressAutoHyphens/>
        <w:autoSpaceDE w:val="0"/>
        <w:autoSpaceDN w:val="0"/>
        <w:adjustRightInd w:val="0"/>
        <w:spacing w:after="120"/>
        <w:ind w:left="709" w:hanging="709"/>
        <w:jc w:val="both"/>
        <w:rPr>
          <w:i/>
          <w:u w:val="single"/>
        </w:rPr>
      </w:pPr>
    </w:p>
    <w:p w:rsidR="0026107F" w:rsidRPr="00A0613D" w:rsidRDefault="0026107F" w:rsidP="0026107F">
      <w:pPr>
        <w:suppressAutoHyphens/>
        <w:autoSpaceDE w:val="0"/>
        <w:autoSpaceDN w:val="0"/>
        <w:adjustRightInd w:val="0"/>
        <w:spacing w:after="120"/>
        <w:ind w:left="709" w:hanging="709"/>
        <w:jc w:val="both"/>
        <w:rPr>
          <w:i/>
          <w:u w:val="single"/>
        </w:rPr>
      </w:pPr>
      <w:r w:rsidRPr="00A0613D">
        <w:rPr>
          <w:i/>
          <w:u w:val="single"/>
        </w:rPr>
        <w:t>Качественная оценка</w:t>
      </w:r>
    </w:p>
    <w:p w:rsidR="0026107F" w:rsidRDefault="0026107F" w:rsidP="0026107F">
      <w:pPr>
        <w:suppressAutoHyphens/>
        <w:autoSpaceDE w:val="0"/>
        <w:autoSpaceDN w:val="0"/>
        <w:adjustRightInd w:val="0"/>
        <w:jc w:val="both"/>
      </w:pPr>
      <w:r>
        <w:t>Качественный или визуальный анализ полиграмм производится всегда либо непосредственно в процессе тестирования (online – анализ), либо, если оценка делается после записи (offline – анализ), на первом этапе обработки. Цель такого анализа субъективно, на основе эмпирического опыта полиграфолога, установить величину реакции каждого отдельного стимула в тесте и, таким образом, в зависимости от назначения этих стимулов дать заключение о наличии или отсутствии факта сокрытия информации при ответе на вопросы теста.</w:t>
      </w:r>
    </w:p>
    <w:p w:rsidR="0026107F" w:rsidRDefault="0026107F" w:rsidP="0026107F">
      <w:pPr>
        <w:suppressAutoHyphens/>
        <w:autoSpaceDE w:val="0"/>
        <w:autoSpaceDN w:val="0"/>
        <w:adjustRightInd w:val="0"/>
        <w:jc w:val="both"/>
      </w:pPr>
      <w:r>
        <w:t>До настоящего времени качественный анализ является одним из основных видов анализа зарегистрированных полиграмм и используется практически во всех задачах оценки достоверности информации, сообщаемой человеком.</w:t>
      </w:r>
    </w:p>
    <w:p w:rsidR="0026107F" w:rsidRDefault="0026107F" w:rsidP="0026107F">
      <w:pPr>
        <w:suppressAutoHyphens/>
        <w:autoSpaceDE w:val="0"/>
        <w:autoSpaceDN w:val="0"/>
        <w:adjustRightInd w:val="0"/>
        <w:jc w:val="both"/>
      </w:pPr>
      <w:r>
        <w:t xml:space="preserve">К </w:t>
      </w:r>
      <w:r>
        <w:t>достоинствам этого</w:t>
      </w:r>
      <w:r>
        <w:t xml:space="preserve"> метода относится в первую очередь относительная простота и удобство его использования, а также минимальное время, затрачиваемое полиграфологом на анализ зарегистрированных материалов. К недостаткам – высокая субъективность при оценке полиграмм, а также необходимость наличия у полиграфолога большого практического опыта. В связи с этим при применении данного вида анализа крайне желательна перепроверка полученных результатов либо с помощью компьютера, если конечно таковой обеспечивает необходимую точность оценки, либо проведение независимой экспертизы другим специалистом - полиграфологом (</w:t>
      </w:r>
      <w:r w:rsidRPr="008A248A">
        <w:t>т</w:t>
      </w:r>
      <w:r>
        <w:t>.</w:t>
      </w:r>
      <w:r w:rsidRPr="008A248A">
        <w:t>н</w:t>
      </w:r>
      <w:r>
        <w:t>.</w:t>
      </w:r>
      <w:r w:rsidRPr="008A248A">
        <w:t xml:space="preserve"> «слепой анализ»</w:t>
      </w:r>
      <w:r>
        <w:t>).</w:t>
      </w:r>
    </w:p>
    <w:p w:rsidR="0026107F" w:rsidRPr="00A0613D" w:rsidRDefault="0026107F" w:rsidP="0026107F">
      <w:pPr>
        <w:suppressAutoHyphens/>
        <w:autoSpaceDE w:val="0"/>
        <w:autoSpaceDN w:val="0"/>
        <w:adjustRightInd w:val="0"/>
        <w:jc w:val="both"/>
      </w:pPr>
      <w:r w:rsidRPr="00A0613D">
        <w:t xml:space="preserve">В ходе анализа </w:t>
      </w:r>
      <w:r>
        <w:t xml:space="preserve">на полиграфах серии «Диана» </w:t>
      </w:r>
      <w:r w:rsidRPr="00A0613D">
        <w:t>для каждого стимула определяется ин</w:t>
      </w:r>
      <w:r>
        <w:t>тегральная (т.е. единая для всех реакций</w:t>
      </w:r>
      <w:r w:rsidRPr="00A0613D">
        <w:t>) оценка по следующим категориям:</w:t>
      </w:r>
    </w:p>
    <w:p w:rsidR="0026107F" w:rsidRPr="00A0613D" w:rsidRDefault="0026107F" w:rsidP="0026107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 w:rsidRPr="00A0613D">
        <w:t xml:space="preserve">Очень </w:t>
      </w:r>
      <w:r>
        <w:t>сильной</w:t>
      </w:r>
      <w:r w:rsidRPr="00A0613D">
        <w:t xml:space="preserve"> по величине реакции присваивается значение «Гиперреакция» (4 балла);</w:t>
      </w:r>
    </w:p>
    <w:p w:rsidR="0026107F" w:rsidRPr="00A0613D" w:rsidRDefault="0026107F" w:rsidP="0026107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>
        <w:t>С</w:t>
      </w:r>
      <w:r w:rsidRPr="00A0613D">
        <w:t xml:space="preserve">ильной </w:t>
      </w:r>
      <w:r>
        <w:t xml:space="preserve">по величине </w:t>
      </w:r>
      <w:r w:rsidRPr="00A0613D">
        <w:t>реакции присваивается значение «Сильная реакция» (3 балла);</w:t>
      </w:r>
    </w:p>
    <w:p w:rsidR="0026107F" w:rsidRPr="00A0613D" w:rsidRDefault="0026107F" w:rsidP="0026107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 w:rsidRPr="00A0613D">
        <w:t>Нормальной по величине реакции присваивается значение «Нормальная реакция» (2 балла);</w:t>
      </w:r>
    </w:p>
    <w:p w:rsidR="0026107F" w:rsidRPr="00A0613D" w:rsidRDefault="0026107F" w:rsidP="0026107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 w:rsidRPr="00A0613D">
        <w:t>Не достаточно выраженной реакции присваивается значение «Слабая реакция» (1 балл);</w:t>
      </w:r>
    </w:p>
    <w:p w:rsidR="0026107F" w:rsidRPr="00A0613D" w:rsidRDefault="0026107F" w:rsidP="0026107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 w:rsidRPr="00A0613D">
        <w:t>Отсутствие реакции или, если реакция сравнима с</w:t>
      </w:r>
      <w:r>
        <w:t xml:space="preserve"> уровнем</w:t>
      </w:r>
      <w:r w:rsidRPr="00A0613D">
        <w:t xml:space="preserve"> фон</w:t>
      </w:r>
      <w:r>
        <w:t>а</w:t>
      </w:r>
      <w:r w:rsidRPr="00A0613D">
        <w:t>, присваивается значение «Нет реакции» (0 баллов).</w:t>
      </w:r>
    </w:p>
    <w:p w:rsidR="0026107F" w:rsidRDefault="0026107F" w:rsidP="0026107F">
      <w:pPr>
        <w:suppressAutoHyphens/>
        <w:autoSpaceDE w:val="0"/>
        <w:autoSpaceDN w:val="0"/>
        <w:adjustRightInd w:val="0"/>
        <w:ind w:left="709" w:hanging="709"/>
        <w:jc w:val="both"/>
      </w:pPr>
      <w:r w:rsidRPr="00A0613D">
        <w:t>По о</w:t>
      </w:r>
      <w:r>
        <w:t>кончании анализа реакции могут быть отранжирован</w:t>
      </w:r>
      <w:r w:rsidRPr="00A0613D">
        <w:t xml:space="preserve">ы </w:t>
      </w:r>
      <w:r>
        <w:t xml:space="preserve">компьютером </w:t>
      </w:r>
      <w:r w:rsidRPr="00A0613D">
        <w:t>по значимости.</w:t>
      </w:r>
    </w:p>
    <w:p w:rsidR="0026107F" w:rsidRDefault="0026107F" w:rsidP="0026107F">
      <w:pPr>
        <w:suppressAutoHyphens/>
        <w:autoSpaceDE w:val="0"/>
        <w:autoSpaceDN w:val="0"/>
        <w:adjustRightInd w:val="0"/>
        <w:ind w:left="709" w:hanging="709"/>
        <w:jc w:val="both"/>
      </w:pPr>
    </w:p>
    <w:p w:rsidR="0026107F" w:rsidRDefault="0026107F" w:rsidP="0026107F">
      <w:pPr>
        <w:suppressAutoHyphens/>
        <w:autoSpaceDE w:val="0"/>
        <w:autoSpaceDN w:val="0"/>
        <w:adjustRightInd w:val="0"/>
        <w:ind w:left="709" w:hanging="709"/>
        <w:jc w:val="both"/>
      </w:pPr>
    </w:p>
    <w:p w:rsidR="0026107F" w:rsidRPr="00A0613D" w:rsidRDefault="0026107F" w:rsidP="0026107F">
      <w:pPr>
        <w:suppressAutoHyphens/>
        <w:autoSpaceDE w:val="0"/>
        <w:autoSpaceDN w:val="0"/>
        <w:adjustRightInd w:val="0"/>
        <w:ind w:left="709" w:hanging="709"/>
        <w:jc w:val="both"/>
      </w:pPr>
    </w:p>
    <w:p w:rsidR="0026107F" w:rsidRPr="008A248A" w:rsidRDefault="0026107F" w:rsidP="0026107F">
      <w:pPr>
        <w:pStyle w:val="a3"/>
        <w:spacing w:after="120"/>
        <w:ind w:left="0"/>
        <w:rPr>
          <w:u w:val="single"/>
        </w:rPr>
      </w:pPr>
      <w:r w:rsidRPr="008A248A">
        <w:rPr>
          <w:i/>
          <w:u w:val="single"/>
        </w:rPr>
        <w:t>Метрическая оценка полиграмм</w:t>
      </w:r>
    </w:p>
    <w:p w:rsidR="0026107F" w:rsidRDefault="0026107F" w:rsidP="0026107F">
      <w:pPr>
        <w:shd w:val="clear" w:color="auto" w:fill="FFFFFF"/>
        <w:ind w:right="19"/>
        <w:jc w:val="both"/>
        <w:rPr>
          <w:color w:val="000000"/>
          <w:spacing w:val="-2"/>
        </w:rPr>
      </w:pPr>
      <w:r w:rsidRPr="00FA46F8">
        <w:rPr>
          <w:color w:val="000000"/>
          <w:spacing w:val="-1"/>
        </w:rPr>
        <w:t xml:space="preserve">Метрическая экспертная оценка разработана </w:t>
      </w:r>
      <w:r>
        <w:rPr>
          <w:color w:val="000000"/>
          <w:spacing w:val="-1"/>
        </w:rPr>
        <w:t xml:space="preserve">российскими </w:t>
      </w:r>
      <w:r w:rsidRPr="00FA46F8">
        <w:rPr>
          <w:color w:val="000000"/>
          <w:spacing w:val="-1"/>
        </w:rPr>
        <w:t xml:space="preserve">специалистами в 80-е годы прошлого века и является на сегодняшний день наиболее </w:t>
      </w:r>
      <w:r>
        <w:rPr>
          <w:color w:val="000000"/>
          <w:spacing w:val="-1"/>
        </w:rPr>
        <w:t>точной</w:t>
      </w:r>
      <w:r w:rsidRPr="00FA46F8">
        <w:rPr>
          <w:color w:val="000000"/>
          <w:spacing w:val="-1"/>
        </w:rPr>
        <w:t xml:space="preserve"> системой </w:t>
      </w:r>
      <w:r w:rsidRPr="00FA46F8">
        <w:rPr>
          <w:color w:val="000000"/>
          <w:spacing w:val="-2"/>
        </w:rPr>
        <w:t>анализа полиграмм в силу того, что</w:t>
      </w:r>
      <w:r>
        <w:rPr>
          <w:color w:val="000000"/>
          <w:spacing w:val="-2"/>
        </w:rPr>
        <w:t>:</w:t>
      </w:r>
    </w:p>
    <w:p w:rsidR="0026107F" w:rsidRDefault="0026107F" w:rsidP="0026107F">
      <w:pPr>
        <w:pStyle w:val="a3"/>
        <w:numPr>
          <w:ilvl w:val="0"/>
          <w:numId w:val="4"/>
        </w:numPr>
        <w:shd w:val="clear" w:color="auto" w:fill="FFFFFF"/>
        <w:ind w:right="19"/>
        <w:jc w:val="both"/>
        <w:rPr>
          <w:color w:val="000000"/>
          <w:spacing w:val="-1"/>
        </w:rPr>
      </w:pPr>
      <w:r>
        <w:rPr>
          <w:color w:val="000000"/>
          <w:spacing w:val="-2"/>
        </w:rPr>
        <w:t>с одной стороны,</w:t>
      </w:r>
      <w:r>
        <w:rPr>
          <w:color w:val="000000"/>
          <w:spacing w:val="-2"/>
        </w:rPr>
        <w:t xml:space="preserve"> </w:t>
      </w:r>
      <w:r w:rsidRPr="009E229E">
        <w:rPr>
          <w:color w:val="000000"/>
          <w:spacing w:val="-2"/>
        </w:rPr>
        <w:t xml:space="preserve">практически полностью исключает элементы субъективизма </w:t>
      </w:r>
      <w:r w:rsidRPr="009E229E">
        <w:rPr>
          <w:color w:val="000000"/>
          <w:spacing w:val="-1"/>
        </w:rPr>
        <w:t xml:space="preserve">в процессе принятия решения специалистом </w:t>
      </w:r>
      <w:r>
        <w:rPr>
          <w:color w:val="000000"/>
          <w:spacing w:val="-1"/>
        </w:rPr>
        <w:t>–</w:t>
      </w:r>
      <w:r w:rsidRPr="009E229E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полиграфологом;</w:t>
      </w:r>
    </w:p>
    <w:p w:rsidR="0026107F" w:rsidRPr="009E229E" w:rsidRDefault="0026107F" w:rsidP="0026107F">
      <w:pPr>
        <w:pStyle w:val="a3"/>
        <w:numPr>
          <w:ilvl w:val="0"/>
          <w:numId w:val="4"/>
        </w:numPr>
        <w:shd w:val="clear" w:color="auto" w:fill="FFFFFF"/>
        <w:ind w:right="1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 другой стороны,</w:t>
      </w:r>
      <w:r>
        <w:rPr>
          <w:color w:val="000000"/>
          <w:spacing w:val="-1"/>
        </w:rPr>
        <w:t xml:space="preserve"> обеспечивается высокая компьютерная точность производимых вычислений.</w:t>
      </w:r>
    </w:p>
    <w:p w:rsidR="0026107F" w:rsidRPr="001771AB" w:rsidRDefault="0026107F" w:rsidP="0026107F">
      <w:pPr>
        <w:shd w:val="clear" w:color="auto" w:fill="FFFFFF"/>
        <w:ind w:right="19"/>
        <w:jc w:val="both"/>
        <w:rPr>
          <w:color w:val="000000"/>
          <w:spacing w:val="-1"/>
        </w:rPr>
      </w:pPr>
      <w:r>
        <w:rPr>
          <w:color w:val="000000"/>
          <w:spacing w:val="-2"/>
        </w:rPr>
        <w:t>Таким образом, о</w:t>
      </w:r>
      <w:r w:rsidRPr="001771AB">
        <w:rPr>
          <w:iCs/>
          <w:color w:val="000000"/>
          <w:spacing w:val="-2"/>
        </w:rPr>
        <w:t xml:space="preserve">сновными достоинствами </w:t>
      </w:r>
      <w:r w:rsidRPr="001771AB">
        <w:rPr>
          <w:color w:val="000000"/>
          <w:spacing w:val="-2"/>
        </w:rPr>
        <w:t>метрической оценки являются:</w:t>
      </w:r>
    </w:p>
    <w:p w:rsidR="0026107F" w:rsidRPr="00FA46F8" w:rsidRDefault="0026107F" w:rsidP="0026107F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color w:val="000000"/>
          <w:spacing w:val="-15"/>
        </w:rPr>
      </w:pPr>
      <w:r>
        <w:rPr>
          <w:color w:val="000000"/>
          <w:spacing w:val="-1"/>
        </w:rPr>
        <w:t>М</w:t>
      </w:r>
      <w:r w:rsidRPr="00FA46F8">
        <w:rPr>
          <w:color w:val="000000"/>
          <w:spacing w:val="-1"/>
        </w:rPr>
        <w:t xml:space="preserve">инимизация субъективизма при анализе результатов </w:t>
      </w:r>
      <w:r>
        <w:rPr>
          <w:color w:val="000000"/>
          <w:spacing w:val="-1"/>
        </w:rPr>
        <w:t>тестирования на</w:t>
      </w:r>
      <w:r>
        <w:rPr>
          <w:color w:val="000000"/>
          <w:spacing w:val="-1"/>
        </w:rPr>
        <w:t xml:space="preserve"> </w:t>
      </w:r>
      <w:r w:rsidRPr="00FA46F8">
        <w:rPr>
          <w:color w:val="000000"/>
          <w:spacing w:val="-1"/>
        </w:rPr>
        <w:t>полиграф</w:t>
      </w:r>
      <w:r>
        <w:rPr>
          <w:color w:val="000000"/>
          <w:spacing w:val="-1"/>
        </w:rPr>
        <w:t>е.</w:t>
      </w:r>
    </w:p>
    <w:p w:rsidR="0026107F" w:rsidRPr="00FA46F8" w:rsidRDefault="0026107F" w:rsidP="0026107F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color w:val="000000"/>
          <w:spacing w:val="-6"/>
        </w:rPr>
      </w:pPr>
      <w:r>
        <w:rPr>
          <w:color w:val="000000"/>
        </w:rPr>
        <w:t>В</w:t>
      </w:r>
      <w:r w:rsidRPr="00FA46F8">
        <w:rPr>
          <w:color w:val="000000"/>
        </w:rPr>
        <w:t>озможность расчета</w:t>
      </w:r>
      <w:bookmarkStart w:id="0" w:name="_GoBack"/>
      <w:bookmarkEnd w:id="0"/>
      <w:r w:rsidRPr="00FA46F8">
        <w:rPr>
          <w:color w:val="000000"/>
        </w:rPr>
        <w:t xml:space="preserve"> статистически обоснованной вероятности вынесения </w:t>
      </w:r>
      <w:r w:rsidRPr="00FA46F8">
        <w:rPr>
          <w:color w:val="000000"/>
        </w:rPr>
        <w:lastRenderedPageBreak/>
        <w:t>обвинитель</w:t>
      </w:r>
      <w:r w:rsidRPr="00FA46F8">
        <w:rPr>
          <w:color w:val="000000"/>
          <w:spacing w:val="-2"/>
        </w:rPr>
        <w:t>ной или оправдательной версии.</w:t>
      </w:r>
    </w:p>
    <w:p w:rsidR="0026107F" w:rsidRDefault="0026107F" w:rsidP="0026107F">
      <w:pPr>
        <w:shd w:val="clear" w:color="auto" w:fill="FFFFFF"/>
        <w:ind w:right="10"/>
        <w:jc w:val="both"/>
        <w:rPr>
          <w:color w:val="000000"/>
          <w:spacing w:val="-2"/>
        </w:rPr>
      </w:pPr>
      <w:r w:rsidRPr="00834D5F">
        <w:rPr>
          <w:iCs/>
          <w:color w:val="000000"/>
        </w:rPr>
        <w:t xml:space="preserve">Недостатками </w:t>
      </w:r>
      <w:r w:rsidRPr="00834D5F">
        <w:rPr>
          <w:color w:val="000000"/>
        </w:rPr>
        <w:t xml:space="preserve">данной системы оценки (в случае ручного варианта обсчета) </w:t>
      </w:r>
      <w:r w:rsidRPr="00FA46F8">
        <w:rPr>
          <w:color w:val="000000"/>
        </w:rPr>
        <w:t>яв</w:t>
      </w:r>
      <w:r>
        <w:rPr>
          <w:color w:val="000000"/>
        </w:rPr>
        <w:t>ляются ее относительно высокая</w:t>
      </w:r>
      <w:r w:rsidRPr="00FA46F8">
        <w:rPr>
          <w:color w:val="000000"/>
        </w:rPr>
        <w:t xml:space="preserve"> трудоемкость и</w:t>
      </w:r>
      <w:r>
        <w:rPr>
          <w:color w:val="000000"/>
        </w:rPr>
        <w:t>, как следствие,</w:t>
      </w:r>
      <w:r w:rsidRPr="00FA46F8">
        <w:rPr>
          <w:color w:val="000000"/>
        </w:rPr>
        <w:t xml:space="preserve"> значительные временные затраты</w:t>
      </w:r>
      <w:r>
        <w:rPr>
          <w:color w:val="000000"/>
        </w:rPr>
        <w:t xml:space="preserve"> на ее выполнение</w:t>
      </w:r>
      <w:r w:rsidRPr="00FA46F8">
        <w:rPr>
          <w:color w:val="000000"/>
        </w:rPr>
        <w:t>. Однако</w:t>
      </w:r>
      <w:r>
        <w:rPr>
          <w:color w:val="000000"/>
        </w:rPr>
        <w:t>,</w:t>
      </w:r>
      <w:r w:rsidRPr="00FA46F8">
        <w:rPr>
          <w:color w:val="000000"/>
        </w:rPr>
        <w:t xml:space="preserve"> </w:t>
      </w:r>
      <w:r>
        <w:rPr>
          <w:color w:val="000000"/>
          <w:spacing w:val="-2"/>
        </w:rPr>
        <w:t>при использовании</w:t>
      </w:r>
      <w:r w:rsidRPr="00FA46F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специализированной </w:t>
      </w:r>
      <w:r w:rsidRPr="00FA46F8">
        <w:rPr>
          <w:color w:val="000000"/>
          <w:spacing w:val="-2"/>
        </w:rPr>
        <w:t xml:space="preserve">программы, входящей в комплектацию </w:t>
      </w:r>
      <w:r>
        <w:rPr>
          <w:color w:val="000000"/>
          <w:spacing w:val="-2"/>
        </w:rPr>
        <w:t>полиграфов</w:t>
      </w:r>
      <w:r w:rsidRPr="00FA46F8">
        <w:rPr>
          <w:color w:val="000000"/>
          <w:spacing w:val="-2"/>
        </w:rPr>
        <w:t xml:space="preserve"> </w:t>
      </w:r>
      <w:r w:rsidRPr="00834D5F">
        <w:rPr>
          <w:b/>
          <w:color w:val="000000"/>
        </w:rPr>
        <w:t>«Диана-04»</w:t>
      </w:r>
      <w:r w:rsidRPr="00FA46F8">
        <w:rPr>
          <w:color w:val="000000"/>
        </w:rPr>
        <w:t xml:space="preserve"> и </w:t>
      </w:r>
      <w:r w:rsidRPr="00834D5F">
        <w:rPr>
          <w:b/>
          <w:color w:val="000000"/>
        </w:rPr>
        <w:t>«Диа</w:t>
      </w:r>
      <w:r>
        <w:rPr>
          <w:b/>
          <w:color w:val="000000"/>
        </w:rPr>
        <w:t>на-07</w:t>
      </w:r>
      <w:r w:rsidRPr="00834D5F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  <w:r w:rsidRPr="00FA46F8">
        <w:rPr>
          <w:color w:val="000000"/>
        </w:rPr>
        <w:t xml:space="preserve">позволяющей производить метрическую оценку в полуавтоматическом режиме, </w:t>
      </w:r>
      <w:r w:rsidRPr="00FA46F8">
        <w:rPr>
          <w:color w:val="000000"/>
          <w:spacing w:val="-2"/>
        </w:rPr>
        <w:t>указанные недостатки в существенной степени устранены.</w:t>
      </w:r>
    </w:p>
    <w:p w:rsidR="0026107F" w:rsidRDefault="0026107F" w:rsidP="0026107F">
      <w:pPr>
        <w:shd w:val="clear" w:color="auto" w:fill="FFFFFF"/>
        <w:ind w:right="10" w:firstLine="709"/>
        <w:jc w:val="both"/>
        <w:rPr>
          <w:color w:val="000000"/>
          <w:spacing w:val="-11"/>
        </w:rPr>
      </w:pPr>
      <w:r w:rsidRPr="00FA46F8">
        <w:rPr>
          <w:color w:val="000000"/>
          <w:spacing w:val="2"/>
        </w:rPr>
        <w:t>Применение метрической оценки является наиболее целесообразным при проведении су</w:t>
      </w:r>
      <w:r w:rsidRPr="00FA46F8">
        <w:rPr>
          <w:color w:val="000000"/>
          <w:spacing w:val="1"/>
        </w:rPr>
        <w:t>дебной психофизиологической экспертизы (</w:t>
      </w:r>
      <w:r>
        <w:rPr>
          <w:color w:val="000000"/>
          <w:spacing w:val="1"/>
        </w:rPr>
        <w:t xml:space="preserve">применения </w:t>
      </w:r>
      <w:r w:rsidRPr="00FA46F8">
        <w:rPr>
          <w:color w:val="000000"/>
          <w:spacing w:val="1"/>
        </w:rPr>
        <w:t>полиграф</w:t>
      </w:r>
      <w:r>
        <w:rPr>
          <w:color w:val="000000"/>
          <w:spacing w:val="1"/>
        </w:rPr>
        <w:t>а</w:t>
      </w:r>
      <w:r w:rsidRPr="00FA46F8">
        <w:rPr>
          <w:color w:val="000000"/>
          <w:spacing w:val="1"/>
        </w:rPr>
        <w:t xml:space="preserve"> в строгих процессуальных </w:t>
      </w:r>
      <w:r w:rsidRPr="00FA46F8">
        <w:rPr>
          <w:color w:val="000000"/>
          <w:spacing w:val="3"/>
        </w:rPr>
        <w:t>рамках)</w:t>
      </w:r>
      <w:r>
        <w:rPr>
          <w:color w:val="000000"/>
          <w:spacing w:val="3"/>
        </w:rPr>
        <w:t>.</w:t>
      </w:r>
    </w:p>
    <w:p w:rsidR="0026107F" w:rsidRDefault="0026107F" w:rsidP="0026107F">
      <w:pPr>
        <w:shd w:val="clear" w:color="auto" w:fill="FFFFFF"/>
        <w:ind w:right="10" w:firstLine="709"/>
        <w:jc w:val="both"/>
        <w:rPr>
          <w:color w:val="000000"/>
        </w:rPr>
      </w:pPr>
      <w:r w:rsidRPr="00FA46F8">
        <w:rPr>
          <w:color w:val="000000"/>
          <w:spacing w:val="1"/>
        </w:rPr>
        <w:t>Метрический анализ полиграмм базируется на принципах параметрической математичес</w:t>
      </w:r>
      <w:r w:rsidRPr="00FA46F8">
        <w:rPr>
          <w:color w:val="000000"/>
        </w:rPr>
        <w:t>кой</w:t>
      </w:r>
      <w:r>
        <w:rPr>
          <w:color w:val="000000"/>
        </w:rPr>
        <w:t xml:space="preserve"> статистики</w:t>
      </w:r>
      <w:r w:rsidRPr="00FA46F8">
        <w:rPr>
          <w:color w:val="000000"/>
        </w:rPr>
        <w:t>.</w:t>
      </w:r>
    </w:p>
    <w:p w:rsidR="0026107F" w:rsidRPr="00834D5F" w:rsidRDefault="0026107F" w:rsidP="0026107F">
      <w:pPr>
        <w:shd w:val="clear" w:color="auto" w:fill="FFFFFF"/>
        <w:ind w:right="10" w:firstLine="709"/>
        <w:jc w:val="both"/>
        <w:rPr>
          <w:color w:val="000000"/>
        </w:rPr>
      </w:pPr>
      <w:r w:rsidRPr="00834D5F">
        <w:rPr>
          <w:bCs/>
          <w:iCs/>
          <w:color w:val="000000"/>
          <w:spacing w:val="-1"/>
        </w:rPr>
        <w:t>Суть метрического (измерительного) анализа</w:t>
      </w:r>
      <w:r w:rsidRPr="00DA2D6F">
        <w:rPr>
          <w:b/>
          <w:bCs/>
          <w:iCs/>
          <w:color w:val="000000"/>
          <w:spacing w:val="-1"/>
        </w:rPr>
        <w:t xml:space="preserve"> </w:t>
      </w:r>
      <w:r w:rsidRPr="00DA2D6F">
        <w:rPr>
          <w:color w:val="000000"/>
          <w:spacing w:val="-1"/>
        </w:rPr>
        <w:t xml:space="preserve">заключается в том, что на основе </w:t>
      </w:r>
      <w:r>
        <w:rPr>
          <w:color w:val="000000"/>
          <w:spacing w:val="-1"/>
        </w:rPr>
        <w:t>выбранных</w:t>
      </w:r>
      <w:r w:rsidRPr="00DA2D6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полиграфологом</w:t>
      </w:r>
      <w:r w:rsidRPr="00DA2D6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наиболее </w:t>
      </w:r>
      <w:r w:rsidRPr="00DA2D6F">
        <w:rPr>
          <w:color w:val="000000"/>
          <w:spacing w:val="-2"/>
        </w:rPr>
        <w:t>информативны</w:t>
      </w:r>
      <w:r>
        <w:rPr>
          <w:color w:val="000000"/>
          <w:spacing w:val="-2"/>
        </w:rPr>
        <w:t>х</w:t>
      </w:r>
      <w:r w:rsidRPr="00DA2D6F">
        <w:rPr>
          <w:color w:val="000000"/>
          <w:spacing w:val="-2"/>
        </w:rPr>
        <w:t xml:space="preserve"> парамет</w:t>
      </w:r>
      <w:r w:rsidRPr="00DA2D6F">
        <w:rPr>
          <w:color w:val="000000"/>
        </w:rPr>
        <w:t>р</w:t>
      </w:r>
      <w:r>
        <w:rPr>
          <w:color w:val="000000"/>
        </w:rPr>
        <w:t>ов</w:t>
      </w:r>
      <w:r w:rsidRPr="00DA2D6F">
        <w:rPr>
          <w:color w:val="000000"/>
        </w:rPr>
        <w:t xml:space="preserve"> производится </w:t>
      </w:r>
      <w:r>
        <w:rPr>
          <w:color w:val="000000"/>
        </w:rPr>
        <w:t xml:space="preserve">их непосредственное измерение в каждой психофизиологической реакции с последующим </w:t>
      </w:r>
      <w:r w:rsidRPr="00DA2D6F">
        <w:rPr>
          <w:color w:val="000000"/>
        </w:rPr>
        <w:t>расчет</w:t>
      </w:r>
      <w:r>
        <w:rPr>
          <w:color w:val="000000"/>
        </w:rPr>
        <w:t>ом</w:t>
      </w:r>
      <w:r w:rsidRPr="00DA2D6F">
        <w:rPr>
          <w:color w:val="000000"/>
        </w:rPr>
        <w:t xml:space="preserve"> веро</w:t>
      </w:r>
      <w:r w:rsidRPr="00DA2D6F">
        <w:rPr>
          <w:color w:val="000000"/>
          <w:spacing w:val="-1"/>
        </w:rPr>
        <w:t>ятности значим</w:t>
      </w:r>
      <w:r>
        <w:rPr>
          <w:color w:val="000000"/>
          <w:spacing w:val="-1"/>
        </w:rPr>
        <w:t>ости предъявленных</w:t>
      </w:r>
      <w:r w:rsidRPr="00DA2D6F">
        <w:rPr>
          <w:color w:val="000000"/>
          <w:spacing w:val="-1"/>
        </w:rPr>
        <w:t xml:space="preserve"> стимул</w:t>
      </w:r>
      <w:r>
        <w:rPr>
          <w:color w:val="000000"/>
          <w:spacing w:val="-1"/>
        </w:rPr>
        <w:t>ов</w:t>
      </w:r>
      <w:r w:rsidRPr="00DA2D6F">
        <w:rPr>
          <w:color w:val="000000"/>
          <w:spacing w:val="-1"/>
        </w:rPr>
        <w:t>.</w:t>
      </w:r>
    </w:p>
    <w:p w:rsidR="0026107F" w:rsidRPr="00DA2D6F" w:rsidRDefault="0026107F" w:rsidP="0026107F">
      <w:pPr>
        <w:shd w:val="clear" w:color="auto" w:fill="FFFFFF"/>
        <w:ind w:left="384"/>
      </w:pPr>
      <w:r w:rsidRPr="00DA2D6F">
        <w:rPr>
          <w:color w:val="000000"/>
          <w:spacing w:val="-1"/>
        </w:rPr>
        <w:t>Таким образом, метрическая оценка включает в себя следующие этапы:</w:t>
      </w:r>
    </w:p>
    <w:p w:rsidR="0026107F" w:rsidRPr="00DA2D6F" w:rsidRDefault="0026107F" w:rsidP="0026107F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pacing w:val="-15"/>
        </w:rPr>
      </w:pPr>
      <w:r>
        <w:rPr>
          <w:color w:val="000000"/>
          <w:spacing w:val="-1"/>
        </w:rPr>
        <w:t>Определяются наиболее информативные параметры, которые измеряются для каждого стимула</w:t>
      </w:r>
      <w:r w:rsidRPr="00DA2D6F">
        <w:rPr>
          <w:color w:val="000000"/>
          <w:spacing w:val="-3"/>
        </w:rPr>
        <w:t xml:space="preserve"> при помощи обычной или электронной линейки</w:t>
      </w:r>
      <w:r>
        <w:rPr>
          <w:color w:val="000000"/>
          <w:spacing w:val="-3"/>
        </w:rPr>
        <w:t>.</w:t>
      </w:r>
    </w:p>
    <w:p w:rsidR="0026107F" w:rsidRPr="00DA2D6F" w:rsidRDefault="0026107F" w:rsidP="0026107F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pacing w:val="-6"/>
        </w:rPr>
      </w:pPr>
      <w:r>
        <w:rPr>
          <w:color w:val="000000"/>
          <w:spacing w:val="2"/>
        </w:rPr>
        <w:t>Р</w:t>
      </w:r>
      <w:r w:rsidRPr="00DA2D6F">
        <w:rPr>
          <w:color w:val="000000"/>
          <w:spacing w:val="2"/>
        </w:rPr>
        <w:t>ас</w:t>
      </w:r>
      <w:r>
        <w:rPr>
          <w:color w:val="000000"/>
          <w:spacing w:val="2"/>
        </w:rPr>
        <w:t>с</w:t>
      </w:r>
      <w:r w:rsidRPr="00DA2D6F">
        <w:rPr>
          <w:color w:val="000000"/>
          <w:spacing w:val="2"/>
        </w:rPr>
        <w:t>ч</w:t>
      </w:r>
      <w:r>
        <w:rPr>
          <w:color w:val="000000"/>
          <w:spacing w:val="2"/>
        </w:rPr>
        <w:t>итываются</w:t>
      </w:r>
      <w:r w:rsidRPr="00DA2D6F">
        <w:rPr>
          <w:color w:val="000000"/>
          <w:spacing w:val="2"/>
        </w:rPr>
        <w:t xml:space="preserve"> вероятности выделения значимого стимула с использованием </w:t>
      </w:r>
      <w:r>
        <w:rPr>
          <w:color w:val="000000"/>
          <w:spacing w:val="2"/>
        </w:rPr>
        <w:t xml:space="preserve">какого-либо математического </w:t>
      </w:r>
      <w:r w:rsidRPr="00DA2D6F">
        <w:rPr>
          <w:color w:val="000000"/>
          <w:spacing w:val="2"/>
        </w:rPr>
        <w:t>критерия</w:t>
      </w:r>
      <w:r>
        <w:rPr>
          <w:color w:val="000000"/>
          <w:spacing w:val="2"/>
        </w:rPr>
        <w:t xml:space="preserve"> (например, </w:t>
      </w:r>
      <w:r>
        <w:rPr>
          <w:color w:val="000000"/>
          <w:spacing w:val="2"/>
          <w:lang w:val="en-US"/>
        </w:rPr>
        <w:t>t</w:t>
      </w:r>
      <w:r w:rsidRPr="00A75C40">
        <w:rPr>
          <w:color w:val="000000"/>
          <w:spacing w:val="2"/>
        </w:rPr>
        <w:t>-</w:t>
      </w:r>
      <w:r>
        <w:rPr>
          <w:color w:val="000000"/>
          <w:spacing w:val="2"/>
        </w:rPr>
        <w:t>критерия Стьюдента)</w:t>
      </w:r>
      <w:r>
        <w:rPr>
          <w:color w:val="000000"/>
          <w:spacing w:val="-1"/>
        </w:rPr>
        <w:t>.</w:t>
      </w:r>
    </w:p>
    <w:p w:rsidR="0026107F" w:rsidRDefault="0026107F" w:rsidP="0026107F">
      <w:pPr>
        <w:spacing w:before="120"/>
        <w:ind w:firstLine="709"/>
        <w:jc w:val="both"/>
      </w:pPr>
      <w:r w:rsidRPr="00A2670F">
        <w:t>Метрическая оценка</w:t>
      </w:r>
      <w:r>
        <w:t xml:space="preserve"> на </w:t>
      </w:r>
      <w:r>
        <w:rPr>
          <w:color w:val="000000"/>
          <w:spacing w:val="-2"/>
        </w:rPr>
        <w:t>полиграфах</w:t>
      </w:r>
      <w:r w:rsidRPr="00FA46F8">
        <w:rPr>
          <w:color w:val="000000"/>
          <w:spacing w:val="-2"/>
        </w:rPr>
        <w:t xml:space="preserve"> </w:t>
      </w:r>
      <w:r w:rsidRPr="00834D5F">
        <w:rPr>
          <w:b/>
          <w:color w:val="000000"/>
        </w:rPr>
        <w:t>«Диана-04»</w:t>
      </w:r>
      <w:r w:rsidRPr="00FA46F8">
        <w:rPr>
          <w:color w:val="000000"/>
        </w:rPr>
        <w:t xml:space="preserve"> и </w:t>
      </w:r>
      <w:r w:rsidRPr="00834D5F">
        <w:rPr>
          <w:b/>
          <w:color w:val="000000"/>
        </w:rPr>
        <w:t>«Диа</w:t>
      </w:r>
      <w:r>
        <w:rPr>
          <w:b/>
          <w:color w:val="000000"/>
        </w:rPr>
        <w:t>на-07</w:t>
      </w:r>
      <w:r w:rsidRPr="00834D5F">
        <w:rPr>
          <w:b/>
          <w:color w:val="000000"/>
        </w:rPr>
        <w:t>»</w:t>
      </w:r>
      <w:r w:rsidRPr="00A2670F">
        <w:t xml:space="preserve"> проходит в полуавтоматическом режиме. </w:t>
      </w:r>
      <w:r>
        <w:t>Программа</w:t>
      </w:r>
      <w:r w:rsidRPr="00A2670F">
        <w:t xml:space="preserve"> автоматически находит опорные точки, по которым рассчитывается параметр</w:t>
      </w:r>
      <w:r>
        <w:t>,</w:t>
      </w:r>
      <w:r w:rsidRPr="00A2670F">
        <w:t xml:space="preserve"> и отображает их на экране в виде специальных маркеров, после чего полиграфологу предлагается просмотреть найденные точки </w:t>
      </w:r>
      <w:r>
        <w:t>по</w:t>
      </w:r>
      <w:r w:rsidRPr="00A2670F">
        <w:t xml:space="preserve"> всем</w:t>
      </w:r>
      <w:r>
        <w:t>у тесту</w:t>
      </w:r>
      <w:r w:rsidRPr="00A2670F">
        <w:t xml:space="preserve"> и, в случае необходимости, </w:t>
      </w:r>
      <w:r>
        <w:t>скорректировать</w:t>
      </w:r>
      <w:r w:rsidRPr="00A2670F">
        <w:t xml:space="preserve"> их положение.</w:t>
      </w:r>
    </w:p>
    <w:p w:rsidR="0026107F" w:rsidRDefault="0026107F" w:rsidP="0026107F">
      <w:pPr>
        <w:ind w:firstLine="709"/>
        <w:jc w:val="both"/>
      </w:pPr>
      <w:r>
        <w:t>Далее программа проводит всю статистическую обработку измеренных параметров и на графике отображает результат полученной оценки.</w:t>
      </w:r>
    </w:p>
    <w:p w:rsidR="0026107F" w:rsidRDefault="0026107F" w:rsidP="0026107F">
      <w:pPr>
        <w:widowControl w:val="0"/>
        <w:suppressAutoHyphens/>
        <w:jc w:val="both"/>
      </w:pPr>
      <w:r>
        <w:t>Данный метод является наиболее точным и универсальным для любых полиграфных тестов.</w:t>
      </w:r>
    </w:p>
    <w:p w:rsidR="00534989" w:rsidRDefault="00534989"/>
    <w:sectPr w:rsidR="00534989" w:rsidSect="003568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459"/>
    <w:multiLevelType w:val="hybridMultilevel"/>
    <w:tmpl w:val="6BC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4CF8"/>
    <w:multiLevelType w:val="hybridMultilevel"/>
    <w:tmpl w:val="1888905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B790667"/>
    <w:multiLevelType w:val="hybridMultilevel"/>
    <w:tmpl w:val="A60A7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D5D55"/>
    <w:multiLevelType w:val="hybridMultilevel"/>
    <w:tmpl w:val="A77E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30"/>
    <w:rsid w:val="00185630"/>
    <w:rsid w:val="0026107F"/>
    <w:rsid w:val="00356843"/>
    <w:rsid w:val="00534989"/>
    <w:rsid w:val="00E3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C102A72-8BD3-444E-A11F-F57C7FA4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3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Anna</cp:lastModifiedBy>
  <cp:revision>3</cp:revision>
  <dcterms:created xsi:type="dcterms:W3CDTF">2016-04-21T02:54:00Z</dcterms:created>
  <dcterms:modified xsi:type="dcterms:W3CDTF">2016-04-22T11:51:00Z</dcterms:modified>
</cp:coreProperties>
</file>